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194" w:lineRule="auto"/>
        <w:ind w:right="29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/>
        <w:drawing>
          <wp:inline distB="0" distT="0" distL="0" distR="0">
            <wp:extent cx="1379220" cy="69913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699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137920" cy="641985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641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228725" cy="6096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RICHIESTA DI ISCRIZIONE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laboratorio permanente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OARECORDS’ MUSIC WORKS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(maggior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enne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residente a_________________________________________________________ prov. (___)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Quartiere _________________________nato/a a ___________________________(_______)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il ____/_____/__________,  cell._________________________________________________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email_______________________________________________________________________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attualmente frequentante la Scuola  _______________________________classe__________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di iscriversi al laboratorio permanente per ragazz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 e ragazzi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OA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Records’ Music Works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organizzato da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OfficinAdolescenti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(progetto educativo di Area Educazione, Istruzione e Nuove Generazioni del Comune di Bologna) che si svolgerà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all’interno della Biblioteca Salaborsa Ragazzi e/o presso le sedi esterne indicate nel programma dettagliato dei singoli laboratori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, che verrà comunicato di volta in volta.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1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Ai sensi del Regolamento (UE) 2016/679 del Parlamento europeo e del Consiglio del 27 aprile 2016 (Regolamento generale sulla protezione dei dati personali), si informa che i dati acquisiti saranno trattati nel rispetto della normativa vigente, esclusivamente per finalità connesse all’espletamento dei servizi. Il Titolare del trattamento è il Comune di Bologna con sede in Piazza Maggiore, n. 6 – 40121 (Bologna). Il Responsabile della Protezione dei dati personali è la società Lepida S.p.a. Sono autorizzati al trattamento dei dati i dipendenti del Comune di Bologna che istruiscono la procedura.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Si dichiara di aver preso visione dell’Informativa sulla privacy, visibile nel sito del Comune di Bologna ai seguenti link: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Verdana" w:cs="Verdana" w:eastAsia="Verdana" w:hAnsi="Verdana"/>
            <w:b w:val="1"/>
            <w:i w:val="0"/>
            <w:smallCaps w:val="0"/>
            <w:strike w:val="0"/>
            <w:color w:val="00008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https://www.comune.bologna.it/informativa-privacy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80"/>
          <w:sz w:val="20"/>
          <w:szCs w:val="20"/>
          <w:u w:val="singl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Verdana" w:cs="Verdana" w:eastAsia="Verdana" w:hAnsi="Verdana"/>
            <w:b w:val="1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https://www.comune.bologna.it/servizi-informazioni/informativa-trattamento-dati-servizi-educativi-scolastici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color w:val="00008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color w:val="00008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color w:val="00008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color w:val="00008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color w:val="00008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color w:val="00008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color w:val="00008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color w:val="00008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Bologna, ____/____/______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49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WW8Num1z0">
    <w:name w:val="WW8Num1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  <w:lang w:val="it-IT"/>
    </w:rPr>
  </w:style>
  <w:style w:type="character" w:styleId="WW8Num1z1">
    <w:name w:val="WW8Num1z1"/>
    <w:qFormat w:val="1"/>
    <w:rPr>
      <w:rFonts w:ascii="OpenSymbol" w:cs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arpredefinitoparagrafo">
    <w:name w:val="Car. predefinito paragraf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DefaultParagraphFont">
    <w:name w:val="Default Paragraph Fon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Punti">
    <w:name w:val="Punti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CollegamentoInternet">
    <w:name w:val="Hyperlink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eastAsia="und" w:val="und"/>
    </w:rPr>
  </w:style>
  <w:style w:type="paragraph" w:styleId="Titolo">
    <w:name w:val="Titolo"/>
    <w:basedOn w:val="Normal1"/>
    <w:next w:val="Corpodeltesto"/>
    <w:qFormat w:val="1"/>
    <w:pPr>
      <w:keepNext w:val="1"/>
      <w:widowControl w:val="1"/>
      <w:suppressAutoHyphens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Mangal" w:eastAsia="Microsoft YaHei" w:hAnsi="Liberation Sans"/>
      <w:color w:val="00000a"/>
      <w:w w:val="100"/>
      <w:position w:val="0"/>
      <w:sz w:val="28"/>
      <w:szCs w:val="28"/>
      <w:effect w:val="none"/>
      <w:vertAlign w:val="baseline"/>
      <w:em w:val="none"/>
      <w:lang w:bidi="hi-IN" w:eastAsia="zh-CN" w:val="en-US"/>
    </w:rPr>
  </w:style>
  <w:style w:type="paragraph" w:styleId="Corpodeltesto">
    <w:name w:val="Body Text"/>
    <w:basedOn w:val="Normal1"/>
    <w:qFormat w:val="1"/>
    <w:pPr>
      <w:widowControl w:val="1"/>
      <w:suppressAutoHyphens w:val="0"/>
      <w:bidi w:val="0"/>
      <w:spacing w:after="140" w:before="0" w:line="276" w:lineRule="auto"/>
      <w:jc w:val="left"/>
      <w:textAlignment w:val="top"/>
      <w:outlineLvl w:val="0"/>
    </w:pPr>
    <w:rPr>
      <w:rFonts w:ascii="Liberation Serif" w:cs="Mangal" w:eastAsia="NSimSun" w:hAnsi="Liberation Serif"/>
      <w:color w:val="00000a"/>
      <w:w w:val="100"/>
      <w:position w:val="0"/>
      <w:sz w:val="24"/>
      <w:szCs w:val="20"/>
      <w:effect w:val="none"/>
      <w:vertAlign w:val="baseline"/>
      <w:em w:val="none"/>
      <w:lang w:bidi="hi-IN" w:eastAsia="zh-CN" w:val="en-US"/>
    </w:rPr>
  </w:style>
  <w:style w:type="paragraph" w:styleId="Elenco">
    <w:name w:val="List"/>
    <w:basedOn w:val="Corpodeltesto"/>
    <w:qFormat w:val="1"/>
    <w:pPr>
      <w:widowControl w:val="1"/>
      <w:suppressAutoHyphens w:val="0"/>
      <w:bidi w:val="0"/>
      <w:spacing w:after="140" w:before="0" w:line="276" w:lineRule="auto"/>
      <w:jc w:val="left"/>
      <w:textAlignment w:val="top"/>
    </w:pPr>
    <w:rPr>
      <w:rFonts w:ascii="Liberation Serif" w:cs="Mangal" w:eastAsia="NSimSun" w:hAnsi="Liberation Serif"/>
      <w:w w:val="100"/>
      <w:position w:val="0"/>
      <w:sz w:val="24"/>
      <w:szCs w:val="20"/>
      <w:effect w:val="none"/>
      <w:vertAlign w:val="baseline"/>
      <w:em w:val="none"/>
      <w:lang w:bidi="hi-IN" w:eastAsia="zh-CN" w:val="en-US"/>
    </w:rPr>
  </w:style>
  <w:style w:type="paragraph" w:styleId="Didascalia">
    <w:name w:val="Caption"/>
    <w:basedOn w:val="Normal1"/>
    <w:qFormat w:val="1"/>
    <w:pPr>
      <w:widowControl w:val="1"/>
      <w:suppressLineNumbers w:val="1"/>
      <w:suppressAutoHyphens w:val="0"/>
      <w:bidi w:val="0"/>
      <w:spacing w:after="120" w:before="120" w:line="1" w:lineRule="atLeast"/>
      <w:jc w:val="left"/>
      <w:textAlignment w:val="top"/>
      <w:outlineLvl w:val="0"/>
    </w:pPr>
    <w:rPr>
      <w:rFonts w:ascii="Liberation Serif" w:cs="Mangal" w:eastAsia="NSimSun" w:hAnsi="Liberation Serif"/>
      <w:i w:val="1"/>
      <w:iCs w:val="1"/>
      <w:color w:val="00000a"/>
      <w:w w:val="100"/>
      <w:position w:val="0"/>
      <w:sz w:val="24"/>
      <w:szCs w:val="24"/>
      <w:effect w:val="none"/>
      <w:vertAlign w:val="baseline"/>
      <w:em w:val="none"/>
      <w:lang w:bidi="hi-IN" w:eastAsia="zh-CN" w:val="en-US"/>
    </w:rPr>
  </w:style>
  <w:style w:type="paragraph" w:styleId="Indice">
    <w:name w:val="Indice"/>
    <w:basedOn w:val="Normal1"/>
    <w:qFormat w:val="1"/>
    <w:pPr>
      <w:widowControl w:val="1"/>
      <w:suppressLineNumbers w:val="1"/>
      <w:suppressAutoHyphens w:val="0"/>
      <w:bidi w:val="0"/>
      <w:spacing w:line="1" w:lineRule="atLeast"/>
      <w:jc w:val="left"/>
      <w:textAlignment w:val="top"/>
      <w:outlineLvl w:val="0"/>
    </w:pPr>
    <w:rPr>
      <w:rFonts w:ascii="Liberation Serif" w:cs="Mangal" w:eastAsia="NSimSun" w:hAnsi="Liberation Serif"/>
      <w:color w:val="00000a"/>
      <w:w w:val="100"/>
      <w:position w:val="0"/>
      <w:sz w:val="24"/>
      <w:szCs w:val="20"/>
      <w:effect w:val="none"/>
      <w:vertAlign w:val="baseline"/>
      <w:em w:val="none"/>
      <w:lang w:bidi="hi-IN" w:eastAsia="zh-CN" w:val="en-US"/>
    </w:rPr>
  </w:style>
  <w:style w:type="paragraph" w:styleId="Normal1" w:default="1">
    <w:name w:val="LO-normal1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00000a"/>
      <w:kern w:val="0"/>
      <w:sz w:val="24"/>
      <w:szCs w:val="24"/>
      <w:lang w:bidi="hi-IN" w:eastAsia="zh-CN" w:val="it-IT"/>
    </w:rPr>
  </w:style>
  <w:style w:type="paragraph" w:styleId="LOnormal" w:default="1">
    <w:name w:val="LO-normal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00000a"/>
      <w:kern w:val="0"/>
      <w:sz w:val="24"/>
      <w:szCs w:val="24"/>
      <w:lang w:bidi="hi-IN" w:eastAsia="zh-CN" w:val="it-IT"/>
    </w:rPr>
  </w:style>
  <w:style w:type="paragraph" w:styleId="Titolo11">
    <w:name w:val="Titolo1"/>
    <w:basedOn w:val="LOnormal"/>
    <w:qFormat w:val="1"/>
    <w:pPr>
      <w:keepNext w:val="1"/>
      <w:widowControl w:val="1"/>
      <w:suppressAutoHyphens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Mangal" w:eastAsia="Microsoft YaHei" w:hAnsi="Liberation Sans"/>
      <w:w w:val="100"/>
      <w:position w:val="0"/>
      <w:sz w:val="28"/>
      <w:szCs w:val="28"/>
      <w:effect w:val="none"/>
      <w:vertAlign w:val="baseline"/>
      <w:em w:val="none"/>
      <w:lang w:bidi="hi-IN" w:eastAsia="zh-CN" w:val="en-US"/>
    </w:rPr>
  </w:style>
  <w:style w:type="paragraph" w:styleId="Contenutotabella">
    <w:name w:val="Contenuto tabella"/>
    <w:basedOn w:val="LOnormal"/>
    <w:qFormat w:val="1"/>
    <w:pPr>
      <w:widowControl w:val="1"/>
      <w:suppressLineNumbers w:val="1"/>
      <w:suppressAutoHyphens w:val="0"/>
      <w:bidi w:val="0"/>
      <w:spacing w:line="1" w:lineRule="atLeast"/>
      <w:jc w:val="left"/>
      <w:textAlignment w:val="top"/>
      <w:outlineLvl w:val="0"/>
    </w:pPr>
    <w:rPr>
      <w:rFonts w:ascii="Liberation Serif" w:cs="Mangal" w:eastAsia="NSimSun" w:hAnsi="Liberation Serif"/>
      <w:w w:val="100"/>
      <w:position w:val="0"/>
      <w:sz w:val="24"/>
      <w:szCs w:val="20"/>
      <w:effect w:val="none"/>
      <w:vertAlign w:val="baseline"/>
      <w:em w:val="none"/>
      <w:lang w:bidi="hi-IN" w:eastAsia="zh-CN" w:val="en-US"/>
    </w:rPr>
  </w:style>
  <w:style w:type="paragraph" w:styleId="Titolotabella">
    <w:name w:val="Titolo tabella"/>
    <w:basedOn w:val="Contenutotabella"/>
    <w:qFormat w:val="1"/>
    <w:pPr>
      <w:widowControl w:val="1"/>
      <w:suppressLineNumbers w:val="1"/>
      <w:suppressAutoHyphens w:val="0"/>
      <w:bidi w:val="0"/>
      <w:spacing w:line="1" w:lineRule="atLeast"/>
      <w:jc w:val="center"/>
      <w:textAlignment w:val="top"/>
    </w:pPr>
    <w:rPr>
      <w:rFonts w:ascii="Liberation Serif" w:cs="Mangal" w:eastAsia="NSimSun" w:hAnsi="Liberation Serif"/>
      <w:b w:val="1"/>
      <w:bCs w:val="1"/>
      <w:w w:val="100"/>
      <w:position w:val="0"/>
      <w:sz w:val="24"/>
      <w:szCs w:val="20"/>
      <w:effect w:val="none"/>
      <w:vertAlign w:val="baseline"/>
      <w:em w:val="none"/>
      <w:lang w:bidi="hi-IN" w:eastAsia="zh-CN" w:val="en-US"/>
    </w:rPr>
  </w:style>
  <w:style w:type="paragraph" w:styleId="Nessunaspaziatura">
    <w:name w:val="Nessuna spaziatura"/>
    <w:qFormat w:val="1"/>
    <w:pPr>
      <w:widowControl w:val="1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Calibri" w:cs="Calibri" w:eastAsia="Calibri" w:hAnsi="Calibri"/>
      <w:color w:val="00000a"/>
      <w:w w:val="100"/>
      <w:kern w:val="0"/>
      <w:position w:val="0"/>
      <w:sz w:val="22"/>
      <w:szCs w:val="22"/>
      <w:effect w:val="none"/>
      <w:vertAlign w:val="baseline"/>
      <w:em w:val="none"/>
      <w:lang w:bidi="ar-SA" w:eastAsia="zh-CN" w:val="it-IT"/>
    </w:rPr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comune.bologna.it/servizi-informazioni/informativa-trattamento-dati-servizi-educativi-scolastici" TargetMode="External"/><Relationship Id="rId10" Type="http://schemas.openxmlformats.org/officeDocument/2006/relationships/hyperlink" Target="https://www.comune.bologna.it/informativa-privacy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eGYIa+y2n80MefbCrViAOnxZ+g==">CgMxLjAyCWlkLmdqZGd4czgAciExX2lpbGNyLUF4cDJuamtFNklJSkNldmFfTE9YbWJWeFk=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1995-11-21T16:41:00Z</dcterms:created>
  <dc:creator>gvulcano</dc:creator>
</cp:coreProperties>
</file>